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5" w:rsidRPr="00465BD5" w:rsidRDefault="00465BD5" w:rsidP="00465BD5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20"/>
          <w:lang w:val="es-ES_tradnl"/>
        </w:rPr>
      </w:pPr>
      <w:bookmarkStart w:id="0" w:name="_GoBack"/>
      <w:bookmarkEnd w:id="0"/>
      <w:r w:rsidRPr="00465BD5">
        <w:rPr>
          <w:rFonts w:ascii="Arial" w:eastAsia="Times New Roman" w:hAnsi="Arial" w:cs="Arial"/>
          <w:i/>
          <w:iCs/>
          <w:sz w:val="32"/>
          <w:szCs w:val="20"/>
          <w:lang w:val="es-ES_tradnl"/>
        </w:rPr>
        <w:t>Bases de datos para la investigación y la conservación de la biodiversidad.</w:t>
      </w:r>
    </w:p>
    <w:p w:rsidR="00465BD5" w:rsidRDefault="00465BD5" w:rsidP="00465BD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s-ES_tradnl"/>
        </w:rPr>
      </w:pPr>
    </w:p>
    <w:p w:rsidR="00465BD5" w:rsidRDefault="00465BD5" w:rsidP="00465BD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s-ES_tradnl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s-ES_tradnl"/>
        </w:rPr>
        <w:t>--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s-ES_tradnl"/>
        </w:rPr>
        <w:t>Guión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s-ES_tradnl"/>
        </w:rPr>
        <w:t xml:space="preserve"> de prácticas--</w:t>
      </w:r>
    </w:p>
    <w:p w:rsidR="00465BD5" w:rsidRDefault="00465BD5" w:rsidP="00465B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65BD5" w:rsidRPr="00465BD5" w:rsidRDefault="00465BD5" w:rsidP="00465B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Francisco Pando.</w:t>
      </w:r>
      <w:r>
        <w:rPr>
          <w:rFonts w:ascii="Arial" w:eastAsia="Times New Roman" w:hAnsi="Arial" w:cs="Arial"/>
          <w:sz w:val="20"/>
          <w:szCs w:val="20"/>
          <w:lang w:val="es-ES_tradnl"/>
        </w:rPr>
        <w:t xml:space="preserve"> GBIF-España. 2013</w:t>
      </w:r>
    </w:p>
    <w:p w:rsidR="00465BD5" w:rsidRPr="00465BD5" w:rsidRDefault="00465BD5" w:rsidP="00465B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</w:tblGrid>
      <w:tr w:rsidR="00465BD5" w:rsidRPr="00D97F48" w:rsidTr="00460B9C">
        <w:tc>
          <w:tcPr>
            <w:tcW w:w="2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465BD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Uso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l portal de GBIF</w:t>
            </w:r>
            <w:r w:rsidRPr="00465BD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465BD5" w:rsidRPr="00465BD5" w:rsidRDefault="00465BD5" w:rsidP="00465BD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1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: Portal Internacional de GBIF: Búsqueda de especies de un territorio 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Materiales</w:t>
      </w:r>
    </w:p>
    <w:p w:rsidR="00465BD5" w:rsidRPr="00465BD5" w:rsidRDefault="00465BD5" w:rsidP="00465BD5">
      <w:pPr>
        <w:spacing w:after="0" w:line="240" w:lineRule="auto"/>
        <w:ind w:left="180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1. hongos de Andalucía</w:t>
      </w:r>
    </w:p>
    <w:tbl>
      <w:tblPr>
        <w:tblW w:w="0" w:type="auto"/>
        <w:tblCellSpacing w:w="0" w:type="dxa"/>
        <w:tblInd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20"/>
      </w:tblGrid>
      <w:tr w:rsidR="00465BD5" w:rsidRPr="00465BD5" w:rsidTr="00465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9"/>
              <w:gridCol w:w="1851"/>
            </w:tblGrid>
            <w:tr w:rsidR="00465BD5" w:rsidRPr="00465BD5" w:rsidTr="00465BD5">
              <w:tc>
                <w:tcPr>
                  <w:tcW w:w="364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851B13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hyperlink r:id="rId5" w:history="1">
                    <w:r w:rsidR="00465BD5" w:rsidRPr="00465BD5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http://hera.ugr.es/doi/16515523.pdf</w:t>
                    </w:r>
                  </w:hyperlink>
                </w:p>
              </w:tc>
              <w:tc>
                <w:tcPr>
                  <w:tcW w:w="13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B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&lt;&lt;Ortega Mycobiota.pdf&gt;&gt;</w:t>
                  </w:r>
                </w:p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465BD5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2.- flash demo</w:t>
      </w:r>
    </w:p>
    <w:tbl>
      <w:tblPr>
        <w:tblW w:w="0" w:type="auto"/>
        <w:tblCellSpacing w:w="0" w:type="dxa"/>
        <w:tblInd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"/>
        <w:gridCol w:w="6554"/>
      </w:tblGrid>
      <w:tr w:rsidR="00465BD5" w:rsidRPr="00465BD5" w:rsidTr="00465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702"/>
            </w:tblGrid>
            <w:tr w:rsidR="00465BD5" w:rsidRPr="00465BD5" w:rsidTr="00465BD5">
              <w:tc>
                <w:tcPr>
                  <w:tcW w:w="367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851B13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hyperlink r:id="rId6" w:history="1">
                    <w:r w:rsidR="00465BD5" w:rsidRPr="00465BD5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http://www.gbif.es/ficheros/Asamblea_08/portal%20gbif.int.swf</w:t>
                    </w:r>
                  </w:hyperlink>
                </w:p>
              </w:tc>
              <w:tc>
                <w:tcPr>
                  <w:tcW w:w="13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B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&lt;&lt;portal_internacional_neuroptera.swf&gt;&gt;</w:t>
                  </w:r>
                </w:p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s-ES_tradnl"/>
                    </w:rPr>
                  </w:pPr>
                  <w:r w:rsidRPr="00465BD5">
                    <w:rPr>
                      <w:rFonts w:ascii="Calibri" w:eastAsia="Times New Roman" w:hAnsi="Calibri" w:cs="Calibri"/>
                      <w:lang w:val="es-ES_tradnl"/>
                    </w:rPr>
                    <w:t> </w:t>
                  </w:r>
                </w:p>
              </w:tc>
            </w:tr>
          </w:tbl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BD5" w:rsidRPr="00465BD5" w:rsidRDefault="00465BD5" w:rsidP="00465BD5">
      <w:pPr>
        <w:spacing w:after="0" w:line="240" w:lineRule="auto"/>
        <w:ind w:left="126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2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: Búsquedas geográficas en </w:t>
      </w:r>
      <w:hyperlink r:id="rId7" w:history="1">
        <w:r w:rsidRPr="00465BD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ES_tradnl"/>
          </w:rPr>
          <w:t>www.gbif.org</w:t>
        </w:r>
      </w:hyperlink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</w:p>
    <w:tbl>
      <w:tblPr>
        <w:tblW w:w="0" w:type="auto"/>
        <w:tblCellSpacing w:w="0" w:type="dxa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83"/>
      </w:tblGrid>
      <w:tr w:rsidR="00465BD5" w:rsidRPr="00D97F48" w:rsidTr="00465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2"/>
              <w:gridCol w:w="1031"/>
            </w:tblGrid>
            <w:tr w:rsidR="00465BD5" w:rsidRPr="00D97F48" w:rsidTr="00465BD5">
              <w:tc>
                <w:tcPr>
                  <w:tcW w:w="4428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851B13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s-ES_tradnl"/>
                    </w:rPr>
                  </w:pPr>
                  <w:hyperlink r:id="rId8" w:history="1">
                    <w:r w:rsidR="00465BD5" w:rsidRPr="00465BD5">
                      <w:rPr>
                        <w:rFonts w:ascii="Calibri" w:eastAsia="Times New Roman" w:hAnsi="Calibri" w:cs="Calibri"/>
                        <w:color w:val="0000FF"/>
                        <w:u w:val="single"/>
                        <w:lang w:val="es-ES_tradnl"/>
                      </w:rPr>
                      <w:t>http://www.gbif.es/ficheros/Asamblea_08/portal%20gbif.es.swf</w:t>
                    </w:r>
                  </w:hyperlink>
                </w:p>
              </w:tc>
              <w:tc>
                <w:tcPr>
                  <w:tcW w:w="103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s-ES"/>
                    </w:rPr>
                  </w:pPr>
                  <w:r w:rsidRPr="00465BD5">
                    <w:rPr>
                      <w:rFonts w:ascii="Calibri" w:eastAsia="Times New Roman" w:hAnsi="Calibri" w:cs="Calibri"/>
                      <w:lang w:val="es-ES"/>
                    </w:rPr>
                    <w:t> </w:t>
                  </w:r>
                </w:p>
                <w:p w:rsidR="00465BD5" w:rsidRPr="00465BD5" w:rsidRDefault="00465BD5" w:rsidP="00465BD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s-ES_tradnl"/>
                    </w:rPr>
                  </w:pPr>
                  <w:r w:rsidRPr="00465BD5">
                    <w:rPr>
                      <w:rFonts w:ascii="Calibri" w:eastAsia="Times New Roman" w:hAnsi="Calibri" w:cs="Calibri"/>
                      <w:lang w:val="es-ES_tradnl"/>
                    </w:rPr>
                    <w:t> </w:t>
                  </w:r>
                </w:p>
              </w:tc>
            </w:tr>
          </w:tbl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65BD5" w:rsidRPr="00465BD5" w:rsidRDefault="00465BD5" w:rsidP="00465BD5">
      <w:pPr>
        <w:spacing w:after="0" w:line="240" w:lineRule="auto"/>
        <w:ind w:left="126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(</w:t>
      </w:r>
      <w:proofErr w:type="gram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ejemplo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de </w:t>
      </w: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Ulex</w:t>
      </w:r>
      <w:proofErr w:type="spell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; ilustra GE)</w:t>
      </w:r>
    </w:p>
    <w:p w:rsidR="00465BD5" w:rsidRPr="00465BD5" w:rsidRDefault="00465BD5" w:rsidP="00465BD5">
      <w:pPr>
        <w:spacing w:after="0" w:line="240" w:lineRule="auto"/>
        <w:ind w:left="216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3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. Portal internacional de GBIF: citas y especímenes de un taxon de un país </w:t>
      </w:r>
    </w:p>
    <w:p w:rsidR="00465BD5" w:rsidRP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hyperlink r:id="rId9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http://www.gbif.org</w:t>
        </w:r>
      </w:hyperlink>
      <w:r w:rsidR="00465BD5" w:rsidRPr="00465BD5">
        <w:rPr>
          <w:rFonts w:ascii="Calibri" w:eastAsia="Times New Roman" w:hAnsi="Calibri" w:cs="Calibri"/>
          <w:lang w:val="es-ES_tradnl"/>
        </w:rPr>
        <w:t xml:space="preserve"> /  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4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>. Portal internacional de GBIF: Uso de filtros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Arial" w:eastAsia="Times New Roman" w:hAnsi="Arial" w:cs="Arial"/>
          <w:sz w:val="20"/>
          <w:szCs w:val="20"/>
          <w:lang w:val="es-ES_tradnl"/>
        </w:rPr>
      </w:pP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Carpinus</w:t>
      </w:r>
      <w:proofErr w:type="spell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betulus</w:t>
      </w:r>
      <w:proofErr w:type="spell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in </w:t>
      </w: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Spain</w:t>
      </w:r>
      <w:proofErr w:type="spellEnd"/>
    </w:p>
    <w:p w:rsidR="00465BD5" w:rsidRPr="00465BD5" w:rsidRDefault="00465BD5" w:rsidP="00465BD5">
      <w:pPr>
        <w:spacing w:after="0" w:line="240" w:lineRule="auto"/>
        <w:ind w:left="216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</w:tblGrid>
      <w:tr w:rsidR="00465BD5" w:rsidRPr="00465BD5" w:rsidTr="00465BD5">
        <w:tc>
          <w:tcPr>
            <w:tcW w:w="2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465BD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Uso de otros portales</w:t>
            </w:r>
          </w:p>
        </w:tc>
      </w:tr>
    </w:tbl>
    <w:p w:rsidR="00465BD5" w:rsidRPr="00465BD5" w:rsidRDefault="00465BD5" w:rsidP="00465B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5</w:t>
      </w:r>
      <w:proofErr w:type="gram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:  consulta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</w:t>
      </w: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BioCat</w:t>
      </w:r>
      <w:proofErr w:type="spell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: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Banc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de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dades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de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biodiversitat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de Catalunya</w:t>
      </w:r>
    </w:p>
    <w:p w:rsidR="00465BD5" w:rsidRP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hyperlink r:id="rId10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http://biodiver.bio.ub.es/biocat/homepage.html</w:t>
        </w:r>
      </w:hyperlink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proofErr w:type="spellStart"/>
      <w:r w:rsidRPr="00465BD5">
        <w:rPr>
          <w:rFonts w:ascii="Calibri" w:eastAsia="Times New Roman" w:hAnsi="Calibri" w:cs="Calibri"/>
          <w:lang w:val="es-ES"/>
        </w:rPr>
        <w:t>Erica</w:t>
      </w:r>
      <w:proofErr w:type="spellEnd"/>
      <w:r w:rsidRPr="00465BD5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"/>
        </w:rPr>
        <w:t>arborea</w:t>
      </w:r>
      <w:proofErr w:type="spellEnd"/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_tradnl"/>
        </w:rPr>
      </w:pPr>
      <w:proofErr w:type="spellStart"/>
      <w:r w:rsidRPr="00465BD5">
        <w:rPr>
          <w:rFonts w:ascii="Calibri" w:eastAsia="Times New Roman" w:hAnsi="Calibri" w:cs="Calibri"/>
          <w:lang w:val="es-ES_tradnl"/>
        </w:rPr>
        <w:t>Ulex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parviflorus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Pourr</w:t>
      </w:r>
      <w:proofErr w:type="spellEnd"/>
      <w:r w:rsidRPr="00465BD5">
        <w:rPr>
          <w:rFonts w:ascii="Calibri" w:eastAsia="Times New Roman" w:hAnsi="Calibri" w:cs="Calibri"/>
          <w:lang w:val="es-ES_tradnl"/>
        </w:rPr>
        <w:t>.</w:t>
      </w:r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_tradnl"/>
        </w:rPr>
      </w:pPr>
      <w:proofErr w:type="spellStart"/>
      <w:r w:rsidRPr="00465BD5">
        <w:rPr>
          <w:rFonts w:ascii="Calibri" w:eastAsia="Times New Roman" w:hAnsi="Calibri" w:cs="Calibri"/>
          <w:lang w:val="es-ES_tradnl"/>
        </w:rPr>
        <w:t>Vipera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aspis</w:t>
      </w:r>
      <w:proofErr w:type="spellEnd"/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6</w:t>
      </w:r>
      <w:proofErr w:type="gramStart"/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: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 consulta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BDBCV: </w:t>
      </w:r>
      <w:r w:rsidRPr="00465BD5">
        <w:rPr>
          <w:rFonts w:ascii="Calibri" w:eastAsia="Times New Roman" w:hAnsi="Calibri" w:cs="Calibri"/>
          <w:lang w:val="es-ES_tradnl"/>
        </w:rPr>
        <w:t>Banco de datos de Biodiversidad de la Comunidad Valenciana</w:t>
      </w:r>
    </w:p>
    <w:p w:rsidR="00465BD5" w:rsidRP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hyperlink r:id="rId11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http://bdb.cth.gva.es/</w:t>
        </w:r>
      </w:hyperlink>
      <w:r w:rsidR="00465BD5" w:rsidRPr="00465BD5">
        <w:rPr>
          <w:rFonts w:ascii="Calibri" w:eastAsia="Times New Roman" w:hAnsi="Calibri" w:cs="Calibri"/>
          <w:lang w:val="es-ES_tradnl"/>
        </w:rPr>
        <w:t xml:space="preserve"> &gt; </w:t>
      </w:r>
      <w:r w:rsidR="00465BD5" w:rsidRPr="00465BD5">
        <w:rPr>
          <w:rFonts w:ascii="Calibri" w:eastAsia="Times New Roman" w:hAnsi="Calibri" w:cs="Calibri"/>
          <w:highlight w:val="yellow"/>
          <w:lang w:val="es-ES_tradnl"/>
        </w:rPr>
        <w:t>buscador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 xml:space="preserve">( </w:t>
      </w:r>
      <w:hyperlink r:id="rId12" w:history="1">
        <w:r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http://orto.cma.gva.es/website/bioimsweb09/viewer.asp</w:t>
        </w:r>
      </w:hyperlink>
      <w:r w:rsidRPr="00465BD5">
        <w:rPr>
          <w:rFonts w:ascii="Calibri" w:eastAsia="Times New Roman" w:hAnsi="Calibri" w:cs="Calibri"/>
          <w:lang w:val="es-ES_tradnl"/>
        </w:rPr>
        <w:t xml:space="preserve">  no va como enlace directo)</w:t>
      </w:r>
    </w:p>
    <w:p w:rsidR="00465BD5" w:rsidRPr="00465BD5" w:rsidRDefault="00465BD5" w:rsidP="00465BD5">
      <w:pPr>
        <w:spacing w:after="0" w:line="240" w:lineRule="auto"/>
        <w:ind w:left="162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7</w:t>
      </w:r>
      <w:proofErr w:type="gram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:  consulta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</w:t>
      </w:r>
      <w:proofErr w:type="spell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Anthos</w:t>
      </w:r>
      <w:proofErr w:type="spell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>: I</w:t>
      </w:r>
      <w:r w:rsidRPr="00465BD5">
        <w:rPr>
          <w:rFonts w:ascii="Calibri" w:eastAsia="Times New Roman" w:hAnsi="Calibri" w:cs="Calibri"/>
          <w:lang w:val="es-ES_tradnl"/>
        </w:rPr>
        <w:t>nformación diversa sobre las plantas de España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Arial" w:eastAsia="Times New Roman" w:hAnsi="Arial" w:cs="Arial"/>
          <w:sz w:val="20"/>
          <w:szCs w:val="20"/>
          <w:lang w:val="es-ES_tradnl"/>
        </w:rPr>
      </w:pPr>
      <w:proofErr w:type="gramStart"/>
      <w:r w:rsidRPr="00465BD5">
        <w:rPr>
          <w:rFonts w:ascii="Arial" w:eastAsia="Times New Roman" w:hAnsi="Arial" w:cs="Arial"/>
          <w:sz w:val="20"/>
          <w:szCs w:val="20"/>
          <w:lang w:val="es-ES_tradnl"/>
        </w:rPr>
        <w:lastRenderedPageBreak/>
        <w:t>énfasis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las especies o presencias singulares</w:t>
      </w:r>
    </w:p>
    <w:p w:rsid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hyperlink r:id="rId13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http://www.anthos.es/</w:t>
        </w:r>
      </w:hyperlink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</w:p>
    <w:p w:rsidR="00465BD5" w:rsidRPr="00465BD5" w:rsidRDefault="00465BD5" w:rsidP="00465BD5">
      <w:pPr>
        <w:spacing w:after="0" w:line="240" w:lineRule="auto"/>
        <w:ind w:left="72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b/>
          <w:bCs/>
          <w:lang w:val="es-ES_tradnl"/>
        </w:rPr>
        <w:t>Ejercicio 8</w:t>
      </w:r>
      <w:proofErr w:type="gramStart"/>
      <w:r w:rsidRPr="00465BD5">
        <w:rPr>
          <w:rFonts w:ascii="Calibri" w:eastAsia="Times New Roman" w:hAnsi="Calibri" w:cs="Calibri"/>
          <w:lang w:val="es-ES_tradnl"/>
        </w:rPr>
        <w:t>:  consulta</w:t>
      </w:r>
      <w:proofErr w:type="gramEnd"/>
      <w:r w:rsidRPr="00465BD5">
        <w:rPr>
          <w:rFonts w:ascii="Calibri" w:eastAsia="Times New Roman" w:hAnsi="Calibri" w:cs="Calibri"/>
          <w:lang w:val="es-ES_tradnl"/>
        </w:rPr>
        <w:t xml:space="preserve"> en la REMIB (Red ) de la CONABIO Mexicana </w:t>
      </w:r>
      <w:r w:rsidR="00851B13">
        <w:fldChar w:fldCharType="begin"/>
      </w:r>
      <w:r w:rsidR="00851B13" w:rsidRPr="00851B13">
        <w:rPr>
          <w:lang w:val="es-ES"/>
        </w:rPr>
        <w:instrText xml:space="preserve"> HYPERLINK "http://www.conabio.gob.mx/remib/doctos/remibnodosdb.html" </w:instrText>
      </w:r>
      <w:r w:rsidR="00851B13">
        <w:fldChar w:fldCharType="separate"/>
      </w:r>
      <w:r w:rsidRPr="00465BD5">
        <w:rPr>
          <w:rFonts w:ascii="Calibri" w:eastAsia="Times New Roman" w:hAnsi="Calibri" w:cs="Calibri"/>
          <w:color w:val="0000FF"/>
          <w:u w:val="single"/>
          <w:lang w:val="es-ES"/>
        </w:rPr>
        <w:t>http://www.conabio.gob.mx/remib/doctos/remibnodosdb.html</w:t>
      </w:r>
      <w:r w:rsidR="00851B13">
        <w:rPr>
          <w:rFonts w:ascii="Calibri" w:eastAsia="Times New Roman" w:hAnsi="Calibri" w:cs="Calibri"/>
          <w:color w:val="0000FF"/>
          <w:u w:val="single"/>
          <w:lang w:val="es-ES"/>
        </w:rPr>
        <w:fldChar w:fldCharType="end"/>
      </w:r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Inga alba</w:t>
      </w:r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proofErr w:type="spellStart"/>
      <w:r w:rsidRPr="00465BD5">
        <w:rPr>
          <w:rFonts w:ascii="Calibri" w:eastAsia="Times New Roman" w:hAnsi="Calibri" w:cs="Calibri"/>
          <w:lang w:val="es-ES"/>
        </w:rPr>
        <w:t>Tamarix</w:t>
      </w:r>
      <w:proofErr w:type="spellEnd"/>
      <w:r w:rsidRPr="00465BD5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"/>
        </w:rPr>
        <w:t>aphylla</w:t>
      </w:r>
      <w:proofErr w:type="spellEnd"/>
      <w:r w:rsidRPr="00465BD5">
        <w:rPr>
          <w:rFonts w:ascii="Calibri" w:eastAsia="Times New Roman" w:hAnsi="Calibri" w:cs="Calibri"/>
          <w:lang w:val="es-ES"/>
        </w:rPr>
        <w:t xml:space="preserve"> (L.) Karst.</w:t>
      </w:r>
    </w:p>
    <w:p w:rsidR="00465BD5" w:rsidRPr="00465BD5" w:rsidRDefault="00465BD5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proofErr w:type="spellStart"/>
      <w:r w:rsidRPr="00465BD5">
        <w:rPr>
          <w:rFonts w:ascii="Calibri" w:eastAsia="Times New Roman" w:hAnsi="Calibri" w:cs="Calibri"/>
          <w:lang w:val="es-ES"/>
        </w:rPr>
        <w:t>Tamarix</w:t>
      </w:r>
      <w:proofErr w:type="spellEnd"/>
      <w:r w:rsidRPr="00465BD5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"/>
        </w:rPr>
        <w:t>ramosissima</w:t>
      </w:r>
      <w:proofErr w:type="spellEnd"/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b/>
          <w:bCs/>
          <w:lang w:val="es-ES_tradnl"/>
        </w:rPr>
        <w:t>Ejercicio 9</w:t>
      </w:r>
      <w:proofErr w:type="gramStart"/>
      <w:r w:rsidRPr="00465BD5">
        <w:rPr>
          <w:rFonts w:ascii="Calibri" w:eastAsia="Times New Roman" w:hAnsi="Calibri" w:cs="Calibri"/>
          <w:lang w:val="es-ES_tradnl"/>
        </w:rPr>
        <w:t>:  consulta</w:t>
      </w:r>
      <w:proofErr w:type="gramEnd"/>
      <w:r w:rsidRPr="00465BD5">
        <w:rPr>
          <w:rFonts w:ascii="Calibri" w:eastAsia="Times New Roman" w:hAnsi="Calibri" w:cs="Calibri"/>
          <w:lang w:val="es-ES_tradnl"/>
        </w:rPr>
        <w:t xml:space="preserve"> en SNDB: Portal de datos del </w:t>
      </w:r>
      <w:r w:rsidRPr="00465BD5">
        <w:rPr>
          <w:rFonts w:ascii="Calibri" w:eastAsia="Times New Roman" w:hAnsi="Calibri" w:cs="Calibri"/>
          <w:lang w:val="es-ES"/>
        </w:rPr>
        <w:t>Sistema Nacional de Datos Biológicos de Argentina</w:t>
      </w:r>
    </w:p>
    <w:p w:rsidR="00465BD5" w:rsidRP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hyperlink r:id="rId14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"/>
          </w:rPr>
          <w:t>http://www.datosbiologicos.mincyt.gob.ar/</w:t>
        </w:r>
      </w:hyperlink>
    </w:p>
    <w:p w:rsidR="00465BD5" w:rsidRPr="00465BD5" w:rsidRDefault="00851B13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hyperlink r:id="rId15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"/>
          </w:rPr>
          <w:t>http://datos.sndb.mincyt.gob.ar</w:t>
        </w:r>
      </w:hyperlink>
      <w:r w:rsidR="00465BD5" w:rsidRPr="00465BD5">
        <w:rPr>
          <w:rFonts w:ascii="Calibri" w:eastAsia="Times New Roman" w:hAnsi="Calibri" w:cs="Calibri"/>
          <w:lang w:val="es-ES"/>
        </w:rPr>
        <w:t xml:space="preserve"> [en directo no funciona]</w:t>
      </w:r>
    </w:p>
    <w:p w:rsidR="00465BD5" w:rsidRPr="00465BD5" w:rsidRDefault="00465BD5" w:rsidP="00465BD5">
      <w:pPr>
        <w:spacing w:after="0" w:line="240" w:lineRule="auto"/>
        <w:ind w:left="72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 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</w:rPr>
      </w:pPr>
      <w:proofErr w:type="spellStart"/>
      <w:r w:rsidRPr="00465BD5">
        <w:rPr>
          <w:rFonts w:ascii="Calibri" w:eastAsia="Times New Roman" w:hAnsi="Calibri" w:cs="Calibri"/>
        </w:rPr>
        <w:t>Tolypeutes</w:t>
      </w:r>
      <w:proofErr w:type="spellEnd"/>
      <w:r w:rsidRPr="00465BD5">
        <w:rPr>
          <w:rFonts w:ascii="Calibri" w:eastAsia="Times New Roman" w:hAnsi="Calibri" w:cs="Calibri"/>
        </w:rPr>
        <w:t xml:space="preserve"> </w:t>
      </w:r>
      <w:proofErr w:type="spellStart"/>
      <w:r w:rsidRPr="00465BD5">
        <w:rPr>
          <w:rFonts w:ascii="Calibri" w:eastAsia="Times New Roman" w:hAnsi="Calibri" w:cs="Calibri"/>
        </w:rPr>
        <w:t>matacus</w:t>
      </w:r>
      <w:proofErr w:type="spellEnd"/>
    </w:p>
    <w:tbl>
      <w:tblPr>
        <w:tblW w:w="0" w:type="auto"/>
        <w:tblInd w:w="174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811"/>
      </w:tblGrid>
      <w:tr w:rsidR="00465BD5" w:rsidRPr="00465BD5" w:rsidTr="00465BD5">
        <w:tc>
          <w:tcPr>
            <w:tcW w:w="9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465BD5">
              <w:rPr>
                <w:rFonts w:ascii="Calibri" w:eastAsia="Times New Roman" w:hAnsi="Calibri" w:cs="Calibri"/>
                <w:lang w:val="es-ES"/>
              </w:rPr>
              <w:t>-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5BD5" w:rsidRPr="00465BD5" w:rsidRDefault="00465BD5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1805BCA" wp14:editId="744E2095">
                  <wp:extent cx="2838450" cy="1609725"/>
                  <wp:effectExtent l="0" t="0" r="0" b="9525"/>
                  <wp:docPr id="3" name="Picture 3" descr="C:\Users\pando\AppData\Local\Temp\msohtmlclip1\02\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do\AppData\Local\Temp\msohtmlclip1\02\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BD5" w:rsidRPr="00465BD5" w:rsidRDefault="00465BD5" w:rsidP="00465BD5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465BD5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</w:tr>
    </w:tbl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Como el de GBIF)</w:t>
      </w:r>
    </w:p>
    <w:p w:rsidR="00465BD5" w:rsidRPr="00465BD5" w:rsidRDefault="00465BD5" w:rsidP="00465BD5">
      <w:pPr>
        <w:spacing w:after="0" w:line="240" w:lineRule="auto"/>
        <w:ind w:left="720"/>
        <w:rPr>
          <w:rFonts w:ascii="Calibri" w:eastAsia="Times New Roman" w:hAnsi="Calibri" w:cs="Calibri"/>
          <w:lang w:val="es-ES_tradnl"/>
        </w:rPr>
      </w:pPr>
      <w:r w:rsidRPr="00465BD5">
        <w:rPr>
          <w:rFonts w:ascii="Calibri" w:eastAsia="Times New Roman" w:hAnsi="Calibri" w:cs="Calibri"/>
          <w:b/>
          <w:bCs/>
          <w:lang w:val="es-ES_tradnl"/>
        </w:rPr>
        <w:t>Ejercicio 10</w:t>
      </w:r>
      <w:proofErr w:type="gramStart"/>
      <w:r w:rsidRPr="00465BD5">
        <w:rPr>
          <w:rFonts w:ascii="Calibri" w:eastAsia="Times New Roman" w:hAnsi="Calibri" w:cs="Calibri"/>
          <w:lang w:val="es-ES_tradnl"/>
        </w:rPr>
        <w:t xml:space="preserve">: 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Inbio</w:t>
      </w:r>
      <w:proofErr w:type="spellEnd"/>
      <w:proofErr w:type="gramEnd"/>
      <w:r w:rsidRPr="00465BD5">
        <w:rPr>
          <w:rFonts w:ascii="Calibri" w:eastAsia="Times New Roman" w:hAnsi="Calibri" w:cs="Calibri"/>
          <w:lang w:val="es-ES_tradnl"/>
        </w:rPr>
        <w:t xml:space="preserve"> Costa Rica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_tradnl"/>
        </w:rPr>
      </w:pPr>
      <w:proofErr w:type="spellStart"/>
      <w:r w:rsidRPr="00465BD5">
        <w:rPr>
          <w:rFonts w:ascii="Calibri" w:eastAsia="Times New Roman" w:hAnsi="Calibri" w:cs="Calibri"/>
          <w:lang w:val="es-ES_tradnl"/>
        </w:rPr>
        <w:t>Bioexplorador</w:t>
      </w:r>
      <w:proofErr w:type="spellEnd"/>
    </w:p>
    <w:p w:rsidR="00465BD5" w:rsidRPr="00465BD5" w:rsidRDefault="00851B13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hyperlink r:id="rId17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"/>
          </w:rPr>
          <w:t>http://bioexplorador.inbio.ac.cr/</w:t>
        </w:r>
      </w:hyperlink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Información sobre especímenes (</w:t>
      </w:r>
      <w:proofErr w:type="spellStart"/>
      <w:r w:rsidRPr="00465BD5">
        <w:rPr>
          <w:rFonts w:ascii="Calibri" w:eastAsia="Times New Roman" w:hAnsi="Calibri" w:cs="Calibri"/>
          <w:lang w:val="es-ES"/>
        </w:rPr>
        <w:t>Atta</w:t>
      </w:r>
      <w:proofErr w:type="spellEnd"/>
      <w:r w:rsidRPr="00465BD5">
        <w:rPr>
          <w:rFonts w:ascii="Calibri" w:eastAsia="Times New Roman" w:hAnsi="Calibri" w:cs="Calibri"/>
          <w:lang w:val="es-ES"/>
        </w:rPr>
        <w:t>)</w:t>
      </w:r>
    </w:p>
    <w:p w:rsidR="00465BD5" w:rsidRPr="00465BD5" w:rsidRDefault="00851B13" w:rsidP="00465BD5">
      <w:pPr>
        <w:spacing w:after="0" w:line="240" w:lineRule="auto"/>
        <w:ind w:left="1800"/>
        <w:rPr>
          <w:rFonts w:ascii="Calibri" w:eastAsia="Times New Roman" w:hAnsi="Calibri" w:cs="Calibri"/>
          <w:lang w:val="es-ES"/>
        </w:rPr>
      </w:pPr>
      <w:hyperlink r:id="rId18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"/>
          </w:rPr>
          <w:t>http://atta.inbio.ac.cr/scripts/pbcgi60.exe/TUTORIAL/uo_pbdemo/f_getlogon01?as_userid=&amp;as_userpass=</w:t>
        </w:r>
      </w:hyperlink>
    </w:p>
    <w:p w:rsidR="00465BD5" w:rsidRPr="00465BD5" w:rsidRDefault="00465BD5" w:rsidP="00465BD5">
      <w:pPr>
        <w:spacing w:after="0" w:line="240" w:lineRule="auto"/>
        <w:ind w:left="234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(</w:t>
      </w:r>
      <w:proofErr w:type="gramStart"/>
      <w:r w:rsidRPr="00465BD5">
        <w:rPr>
          <w:rFonts w:ascii="Calibri" w:eastAsia="Times New Roman" w:hAnsi="Calibri" w:cs="Calibri"/>
          <w:lang w:val="es-ES"/>
        </w:rPr>
        <w:t>marcar</w:t>
      </w:r>
      <w:proofErr w:type="gramEnd"/>
      <w:r w:rsidRPr="00465BD5">
        <w:rPr>
          <w:rFonts w:ascii="Calibri" w:eastAsia="Times New Roman" w:hAnsi="Calibri" w:cs="Calibri"/>
          <w:lang w:val="es-ES"/>
        </w:rPr>
        <w:t xml:space="preserve"> "mapa dinámico")</w:t>
      </w:r>
    </w:p>
    <w:p w:rsidR="00465BD5" w:rsidRPr="00465BD5" w:rsidRDefault="00465BD5" w:rsidP="00465BD5">
      <w:pPr>
        <w:spacing w:after="0" w:line="240" w:lineRule="auto"/>
        <w:ind w:left="234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 </w:t>
      </w:r>
    </w:p>
    <w:p w:rsidR="00465BD5" w:rsidRPr="00465BD5" w:rsidRDefault="00465BD5" w:rsidP="00465BD5">
      <w:pPr>
        <w:spacing w:after="0" w:line="240" w:lineRule="auto"/>
        <w:ind w:left="72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b/>
          <w:bCs/>
          <w:lang w:val="es-ES"/>
        </w:rPr>
        <w:t>Ejercicio 11</w:t>
      </w:r>
      <w:r w:rsidRPr="00465BD5">
        <w:rPr>
          <w:rFonts w:ascii="Calibri" w:eastAsia="Times New Roman" w:hAnsi="Calibri" w:cs="Calibri"/>
          <w:lang w:val="es-ES"/>
        </w:rPr>
        <w:t xml:space="preserve"> (otros portales)</w:t>
      </w:r>
    </w:p>
    <w:p w:rsidR="00465BD5" w:rsidRPr="00465BD5" w:rsidRDefault="00465BD5" w:rsidP="00465BD5">
      <w:pPr>
        <w:spacing w:after="0" w:line="240" w:lineRule="auto"/>
        <w:ind w:left="1260"/>
        <w:rPr>
          <w:rFonts w:ascii="Calibri" w:eastAsia="Times New Roman" w:hAnsi="Calibri" w:cs="Calibri"/>
          <w:lang w:val="es-ES"/>
        </w:rPr>
      </w:pPr>
      <w:r w:rsidRPr="00465BD5">
        <w:rPr>
          <w:rFonts w:ascii="Calibri" w:eastAsia="Times New Roman" w:hAnsi="Calibri" w:cs="Calibri"/>
          <w:lang w:val="es-ES"/>
        </w:rPr>
        <w:t>Colombia</w:t>
      </w:r>
    </w:p>
    <w:p w:rsidR="00465BD5" w:rsidRPr="00465BD5" w:rsidRDefault="00851B13" w:rsidP="00465BD5">
      <w:pPr>
        <w:spacing w:after="0" w:line="240" w:lineRule="auto"/>
        <w:ind w:left="1800"/>
        <w:rPr>
          <w:rFonts w:ascii="Calibri" w:eastAsia="Times New Roman" w:hAnsi="Calibri" w:cs="Calibri"/>
        </w:rPr>
      </w:pPr>
      <w:hyperlink r:id="rId19" w:history="1">
        <w:r w:rsidR="00465BD5" w:rsidRPr="00465BD5">
          <w:rPr>
            <w:rFonts w:ascii="Calibri" w:eastAsia="Times New Roman" w:hAnsi="Calibri" w:cs="Calibri"/>
            <w:color w:val="0000FF"/>
            <w:u w:val="single"/>
          </w:rPr>
          <w:t>http://data.sibcolombia.net</w:t>
        </w:r>
      </w:hyperlink>
    </w:p>
    <w:p w:rsidR="00465BD5" w:rsidRPr="00465BD5" w:rsidRDefault="00465BD5" w:rsidP="00465B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505325" cy="2962275"/>
            <wp:effectExtent l="0" t="0" r="9525" b="9525"/>
            <wp:docPr id="2" name="Picture 2" descr="Machine generated alternative text: € 4 C 4 { I data.sibcolombia.net/nicio.htm&#10;I a1 CD PORTAL ESPECIES&#10;I “t, JILt DEDATOS L&#10;CONJUNTOS DE&#10;DATOS&#10;PUBLICADORES&#10;DEPARTAM&#10;e&#10;____ ___ i2fl&#10;e I &#10;ACCEDA ÁGILMENTE A DATOS PRIMARIOS SOBRE&#10;BIODIVERSIDAD PUBLICADOS POR LA RED DE SOCIOS DEL SIB&#10;ÚLTIMO CONJUNTO DE DA TOS&#10;A GREGA DO&#10;Censo Naëional d Aves&#10;!SiB&#10;IR AL PORTAL GENERAL&#10;• Seguir a @sibcolombia&#10;o&#10;,&gt;&#10;ENCUENTRA &#10;EN NUESTRO 10&#10;PORTAL DE DATOS LE..&#10;1.431.582 31 .974&#10;REGI5TROS ESPECIES&#10;BIOLOGICOS REGISTRADAS&#10;4%&#10;t&#10;CONJUNTOS DE DATOS&#10;Información de los 68 conjuntos de&#10;datos compartidos a través de&#10;nuestra red, incluyendo una breve&#10;descripción de cada recurso.&#10;especie u otro gri&#10;organismos. y&#10;(‘J Follow Be the first of your fi&#10;follow SIB Colombia.&#10;jLCIrÄ2_&#10;DEPARTAMENTOS DE&#10;COLOMBIA&#10;Información de Ias especies y&#10;registros biológicos en cada&#10;departamento, compartidos&#10;por nuestros socios a través de&#10;Ia red.&#10;VER DA TOS PA RA&#10;Amazonas&#10;- ¿CÓMO USAR EL PORTAL&#10;I DE DA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 € 4 C 4 { I data.sibcolombia.net/nicio.htm&#10;I a1 CD PORTAL ESPECIES&#10;I “t, JILt DEDATOS L&#10;CONJUNTOS DE&#10;DATOS&#10;PUBLICADORES&#10;DEPARTAM&#10;e&#10;____ ___ i2fl&#10;e I &#10;ACCEDA ÁGILMENTE A DATOS PRIMARIOS SOBRE&#10;BIODIVERSIDAD PUBLICADOS POR LA RED DE SOCIOS DEL SIB&#10;ÚLTIMO CONJUNTO DE DA TOS&#10;A GREGA DO&#10;Censo Naëional d Aves&#10;!SiB&#10;IR AL PORTAL GENERAL&#10;• Seguir a @sibcolombia&#10;o&#10;,&gt;&#10;ENCUENTRA &#10;EN NUESTRO 10&#10;PORTAL DE DATOS LE..&#10;1.431.582 31 .974&#10;REGI5TROS ESPECIES&#10;BIOLOGICOS REGISTRADAS&#10;4%&#10;t&#10;CONJUNTOS DE DATOS&#10;Información de los 68 conjuntos de&#10;datos compartidos a través de&#10;nuestra red, incluyendo una breve&#10;descripción de cada recurso.&#10;especie u otro gri&#10;organismos. y&#10;(‘J Follow Be the first of your fi&#10;follow SIB Colombia.&#10;jLCIrÄ2_&#10;DEPARTAMENTOS DE&#10;COLOMBIA&#10;Información de Ias especies y&#10;registros biológicos en cada&#10;departamento, compartidos&#10;por nuestros socios a través de&#10;Ia red.&#10;VER DA TOS PA RA&#10;Amazonas&#10;- ¿CÓMO USAR EL PORTAL&#10;I DE DATOS?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D5" w:rsidRPr="00465BD5" w:rsidRDefault="00465BD5" w:rsidP="00465BD5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465BD5">
        <w:rPr>
          <w:rFonts w:ascii="Calibri" w:eastAsia="Times New Roman" w:hAnsi="Calibri" w:cs="Calibri"/>
        </w:rPr>
        <w:t>Chile</w:t>
      </w:r>
    </w:p>
    <w:p w:rsidR="00465BD5" w:rsidRPr="00465BD5" w:rsidRDefault="00851B13" w:rsidP="00465BD5">
      <w:pPr>
        <w:spacing w:after="0" w:line="240" w:lineRule="auto"/>
        <w:ind w:left="1620"/>
        <w:rPr>
          <w:rFonts w:ascii="Calibri" w:eastAsia="Times New Roman" w:hAnsi="Calibri" w:cs="Calibri"/>
        </w:rPr>
      </w:pPr>
      <w:hyperlink r:id="rId21" w:history="1">
        <w:r w:rsidR="00465BD5" w:rsidRPr="00465BD5">
          <w:rPr>
            <w:rFonts w:ascii="Calibri" w:eastAsia="Times New Roman" w:hAnsi="Calibri" w:cs="Calibri"/>
            <w:color w:val="0000FF"/>
            <w:u w:val="single"/>
          </w:rPr>
          <w:t>http://especies.mma.gob.cl</w:t>
        </w:r>
      </w:hyperlink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465BD5">
        <w:rPr>
          <w:rFonts w:ascii="Arial" w:eastAsia="Times New Roman" w:hAnsi="Arial" w:cs="Arial"/>
          <w:sz w:val="20"/>
          <w:szCs w:val="20"/>
        </w:rPr>
        <w:t> </w:t>
      </w:r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12</w:t>
      </w:r>
      <w:proofErr w:type="gramStart"/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: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 consulta</w:t>
      </w:r>
      <w:proofErr w:type="gramEnd"/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EUNIS: Base de datos de biodiversidad de la Agencia Europea de Medio Ambiente</w:t>
      </w:r>
    </w:p>
    <w:p w:rsidR="00465BD5" w:rsidRPr="00465BD5" w:rsidRDefault="00851B13" w:rsidP="00465BD5">
      <w:pPr>
        <w:spacing w:after="0" w:line="240" w:lineRule="auto"/>
        <w:ind w:left="1080"/>
        <w:rPr>
          <w:rFonts w:ascii="Calibri" w:eastAsia="Times New Roman" w:hAnsi="Calibri" w:cs="Calibri"/>
          <w:lang w:val="es-ES_tradnl"/>
        </w:rPr>
      </w:pPr>
      <w:hyperlink r:id="rId22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http://eunis.eea.europa.eu/index.jsp</w:t>
        </w:r>
      </w:hyperlink>
    </w:p>
    <w:p w:rsidR="00465BD5" w:rsidRPr="00465BD5" w:rsidRDefault="00465BD5" w:rsidP="00465BD5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Ej.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Lynx</w:t>
      </w:r>
      <w:proofErr w:type="spellEnd"/>
      <w:r w:rsidRPr="00465BD5">
        <w:rPr>
          <w:rFonts w:ascii="Calibri" w:eastAsia="Times New Roman" w:hAnsi="Calibri" w:cs="Calibri"/>
          <w:lang w:val="es-ES_tradnl"/>
        </w:rPr>
        <w:t xml:space="preserve"> </w:t>
      </w:r>
      <w:proofErr w:type="spellStart"/>
      <w:r w:rsidRPr="00465BD5">
        <w:rPr>
          <w:rFonts w:ascii="Calibri" w:eastAsia="Times New Roman" w:hAnsi="Calibri" w:cs="Calibri"/>
          <w:lang w:val="es-ES_tradnl"/>
        </w:rPr>
        <w:t>pardinus</w:t>
      </w:r>
      <w:proofErr w:type="spellEnd"/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13: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Descarga de datos y citación en el portal </w:t>
      </w:r>
    </w:p>
    <w:p w:rsidR="00465BD5" w:rsidRPr="00465BD5" w:rsidRDefault="00465BD5" w:rsidP="00465BD5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465BD5">
        <w:rPr>
          <w:rFonts w:ascii="Calibri" w:eastAsia="Times New Roman" w:hAnsi="Calibri" w:cs="Calibri"/>
        </w:rPr>
        <w:t>(</w:t>
      </w:r>
      <w:proofErr w:type="gramStart"/>
      <w:r w:rsidRPr="00465BD5">
        <w:rPr>
          <w:rFonts w:ascii="Calibri" w:eastAsia="Times New Roman" w:hAnsi="Calibri" w:cs="Calibri"/>
        </w:rPr>
        <w:t>portal</w:t>
      </w:r>
      <w:proofErr w:type="gramEnd"/>
      <w:r w:rsidRPr="00465BD5">
        <w:rPr>
          <w:rFonts w:ascii="Calibri" w:eastAsia="Times New Roman" w:hAnsi="Calibri" w:cs="Calibri"/>
        </w:rPr>
        <w:t xml:space="preserve"> </w:t>
      </w:r>
      <w:proofErr w:type="spellStart"/>
      <w:r w:rsidRPr="00465BD5">
        <w:rPr>
          <w:rFonts w:ascii="Calibri" w:eastAsia="Times New Roman" w:hAnsi="Calibri" w:cs="Calibri"/>
        </w:rPr>
        <w:t>internacional</w:t>
      </w:r>
      <w:proofErr w:type="spellEnd"/>
      <w:r w:rsidRPr="00465BD5">
        <w:rPr>
          <w:rFonts w:ascii="Calibri" w:eastAsia="Times New Roman" w:hAnsi="Calibri" w:cs="Calibri"/>
        </w:rPr>
        <w:t xml:space="preserve">) &gt; </w:t>
      </w:r>
      <w:hyperlink r:id="rId23" w:history="1">
        <w:r w:rsidRPr="00465BD5">
          <w:rPr>
            <w:rFonts w:ascii="Calibri" w:eastAsia="Times New Roman" w:hAnsi="Calibri" w:cs="Calibri"/>
            <w:color w:val="0000FF"/>
            <w:u w:val="single"/>
          </w:rPr>
          <w:t>www.gbif.org</w:t>
        </w:r>
      </w:hyperlink>
    </w:p>
    <w:p w:rsidR="00465BD5" w:rsidRPr="00465BD5" w:rsidRDefault="00465BD5" w:rsidP="00465BD5">
      <w:pPr>
        <w:spacing w:after="0" w:line="240" w:lineRule="auto"/>
        <w:ind w:left="1620"/>
        <w:rPr>
          <w:rFonts w:ascii="Consolas" w:eastAsia="Times New Roman" w:hAnsi="Consolas" w:cs="Consolas"/>
          <w:sz w:val="21"/>
          <w:szCs w:val="21"/>
        </w:rPr>
      </w:pPr>
      <w:r w:rsidRPr="00465BD5">
        <w:rPr>
          <w:rFonts w:ascii="Consolas" w:eastAsia="Times New Roman" w:hAnsi="Consolas" w:cs="Consolas"/>
          <w:sz w:val="21"/>
          <w:szCs w:val="21"/>
        </w:rPr>
        <w:t xml:space="preserve">GBIF Data Use Agreement - </w:t>
      </w:r>
      <w:hyperlink r:id="rId24" w:history="1">
        <w:r w:rsidRPr="00465BD5">
          <w:rPr>
            <w:rFonts w:ascii="Consolas" w:eastAsia="Times New Roman" w:hAnsi="Consolas" w:cs="Consolas"/>
            <w:color w:val="0000FF"/>
            <w:sz w:val="21"/>
            <w:szCs w:val="21"/>
            <w:u w:val="single"/>
          </w:rPr>
          <w:t>http://data.gbif.org/tutorial/datauseagreement</w:t>
        </w:r>
      </w:hyperlink>
    </w:p>
    <w:p w:rsidR="00465BD5" w:rsidRPr="00465BD5" w:rsidRDefault="00465BD5" w:rsidP="00465BD5">
      <w:pPr>
        <w:spacing w:after="0" w:line="240" w:lineRule="auto"/>
        <w:ind w:left="1620"/>
        <w:rPr>
          <w:rFonts w:ascii="Consolas" w:eastAsia="Times New Roman" w:hAnsi="Consolas" w:cs="Consolas"/>
          <w:sz w:val="21"/>
          <w:szCs w:val="21"/>
        </w:rPr>
      </w:pPr>
      <w:r w:rsidRPr="00465BD5">
        <w:rPr>
          <w:rFonts w:ascii="Consolas" w:eastAsia="Times New Roman" w:hAnsi="Consolas" w:cs="Consolas"/>
          <w:sz w:val="21"/>
          <w:szCs w:val="21"/>
        </w:rPr>
        <w:t xml:space="preserve">GBIF Data Sharing Agreement - </w:t>
      </w:r>
      <w:hyperlink r:id="rId25" w:history="1">
        <w:r w:rsidRPr="00465BD5">
          <w:rPr>
            <w:rFonts w:ascii="Consolas" w:eastAsia="Times New Roman" w:hAnsi="Consolas" w:cs="Consolas"/>
            <w:color w:val="0000FF"/>
            <w:sz w:val="21"/>
            <w:szCs w:val="21"/>
            <w:u w:val="single"/>
          </w:rPr>
          <w:t>http://data.gbif.org/tutorial/datasharingagreement</w:t>
        </w:r>
      </w:hyperlink>
    </w:p>
    <w:p w:rsidR="00465BD5" w:rsidRPr="00465BD5" w:rsidRDefault="00465BD5" w:rsidP="00465BD5">
      <w:pPr>
        <w:spacing w:after="0" w:line="240" w:lineRule="auto"/>
        <w:ind w:left="1620"/>
        <w:rPr>
          <w:rFonts w:ascii="Calibri" w:eastAsia="Times New Roman" w:hAnsi="Calibri" w:cs="Calibri"/>
        </w:rPr>
      </w:pPr>
      <w:r w:rsidRPr="00465BD5">
        <w:rPr>
          <w:rFonts w:ascii="Calibri" w:eastAsia="Times New Roman" w:hAnsi="Calibri" w:cs="Calibri"/>
        </w:rPr>
        <w:t> </w:t>
      </w:r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Ejercicio 14: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Descarga de datos y perfil de datos. </w:t>
      </w:r>
      <w:r w:rsidR="00D97F48" w:rsidRPr="00465BD5">
        <w:rPr>
          <w:rFonts w:ascii="Arial" w:eastAsia="Times New Roman" w:hAnsi="Arial" w:cs="Arial"/>
          <w:sz w:val="20"/>
          <w:szCs w:val="20"/>
          <w:lang w:val="es-ES_tradnl"/>
        </w:rPr>
        <w:t>Énfasis</w:t>
      </w: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 en el presente y en el futuro: extensiones</w:t>
      </w:r>
      <w:r w:rsidR="00D97F48">
        <w:rPr>
          <w:rFonts w:ascii="Arial" w:eastAsia="Times New Roman" w:hAnsi="Arial" w:cs="Arial"/>
          <w:sz w:val="20"/>
          <w:szCs w:val="20"/>
          <w:lang w:val="es-ES_tradnl"/>
        </w:rPr>
        <w:t>, Darwin Core Archives</w:t>
      </w:r>
    </w:p>
    <w:p w:rsidR="00465BD5" w:rsidRPr="00465BD5" w:rsidRDefault="00851B13" w:rsidP="00465BD5">
      <w:pPr>
        <w:spacing w:after="0" w:line="240" w:lineRule="auto"/>
        <w:ind w:left="1080"/>
        <w:rPr>
          <w:rFonts w:ascii="Calibri" w:eastAsia="Times New Roman" w:hAnsi="Calibri" w:cs="Calibri"/>
          <w:lang w:val="es-ES_tradnl"/>
        </w:rPr>
      </w:pPr>
      <w:hyperlink r:id="rId26" w:history="1">
        <w:r w:rsidR="00465BD5" w:rsidRPr="00465BD5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http://rs.tdwg.org/dwc/terms/</w:t>
        </w:r>
      </w:hyperlink>
    </w:p>
    <w:p w:rsidR="00465BD5" w:rsidRPr="00D97F48" w:rsidRDefault="00851B13" w:rsidP="00465BD5">
      <w:pPr>
        <w:spacing w:after="0" w:line="240" w:lineRule="auto"/>
        <w:ind w:left="1080"/>
        <w:rPr>
          <w:rFonts w:ascii="Calibri" w:eastAsia="Times New Roman" w:hAnsi="Calibri" w:cs="Calibri"/>
          <w:lang w:val="es-ES_tradnl"/>
        </w:rPr>
      </w:pPr>
      <w:hyperlink r:id="rId27" w:history="1">
        <w:r w:rsidR="00465BD5" w:rsidRPr="00D97F48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http://www.gbif.es/guiaIPT.php</w:t>
        </w:r>
      </w:hyperlink>
    </w:p>
    <w:p w:rsidR="00465BD5" w:rsidRPr="00D97F48" w:rsidRDefault="00851B13" w:rsidP="00465BD5">
      <w:pPr>
        <w:spacing w:after="0" w:line="240" w:lineRule="auto"/>
        <w:ind w:left="1080"/>
        <w:rPr>
          <w:rFonts w:ascii="Calibri" w:eastAsia="Times New Roman" w:hAnsi="Calibri" w:cs="Calibri"/>
          <w:lang w:val="es-ES_tradnl"/>
        </w:rPr>
      </w:pPr>
      <w:hyperlink r:id="rId28" w:history="1">
        <w:r w:rsidR="00465BD5" w:rsidRPr="00D97F48">
          <w:rPr>
            <w:rFonts w:ascii="Calibri" w:eastAsia="Times New Roman" w:hAnsi="Calibri" w:cs="Calibri"/>
            <w:color w:val="0000FF"/>
            <w:u w:val="single"/>
            <w:lang w:val="es-ES_tradnl"/>
          </w:rPr>
          <w:t>http://www.gbif.es:8080/ipt/</w:t>
        </w:r>
      </w:hyperlink>
    </w:p>
    <w:p w:rsidR="00465BD5" w:rsidRPr="00D97F48" w:rsidRDefault="00465BD5" w:rsidP="00465BD5">
      <w:pPr>
        <w:spacing w:after="0" w:line="240" w:lineRule="auto"/>
        <w:ind w:left="1080"/>
        <w:rPr>
          <w:rFonts w:ascii="Calibri" w:eastAsia="Times New Roman" w:hAnsi="Calibri" w:cs="Calibri"/>
          <w:lang w:val="es-ES_tradnl"/>
        </w:rPr>
      </w:pPr>
      <w:r w:rsidRPr="00D97F48">
        <w:rPr>
          <w:rFonts w:ascii="Calibri" w:eastAsia="Times New Roman" w:hAnsi="Calibri" w:cs="Calibri"/>
          <w:lang w:val="es-ES_tradnl"/>
        </w:rPr>
        <w:t> </w:t>
      </w:r>
    </w:p>
    <w:p w:rsidR="00465BD5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 xml:space="preserve">Discusión y consideraciones finales </w:t>
      </w:r>
    </w:p>
    <w:p w:rsidR="00465BD5" w:rsidRPr="00465BD5" w:rsidRDefault="00465BD5" w:rsidP="00465B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206790" cy="1495425"/>
            <wp:effectExtent l="0" t="0" r="3175" b="0"/>
            <wp:docPr id="1" name="Picture 1" descr="Machine generated alternative text: Consideradones finales&#10;• Eficiencia y consistencia&#10;• Es una vía de dos direcciones: se puede&#10;utilizar, pero tambien se puede&#10;contri bu ír&#10;• Necesidad de hacer referencia explícita&#10;a la información utilizada: dar crédito&#10;las fuentes; hacer más robusto nuestro&#10;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 Consideradones finales&#10;• Eficiencia y consistencia&#10;• Es una vía de dos direcciones: se puede&#10;utilizar, pero tambien se puede&#10;contri bu ír&#10;• Necesidad de hacer referencia explícita&#10;a la información utilizada: dar crédito&#10;las fuentes; hacer más robusto nuestro&#10;trabaj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67" cy="14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D5" w:rsidRPr="00465BD5" w:rsidRDefault="00465BD5" w:rsidP="00465BD5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sz w:val="20"/>
          <w:szCs w:val="20"/>
          <w:lang w:val="es-ES_tradnl"/>
        </w:rPr>
        <w:t> </w:t>
      </w:r>
    </w:p>
    <w:p w:rsidR="001D342C" w:rsidRPr="00465BD5" w:rsidRDefault="00465BD5" w:rsidP="00465BD5">
      <w:pPr>
        <w:spacing w:after="0" w:line="240" w:lineRule="auto"/>
        <w:ind w:left="540"/>
        <w:rPr>
          <w:rFonts w:ascii="Arial" w:eastAsia="Times New Roman" w:hAnsi="Arial" w:cs="Arial"/>
          <w:color w:val="C7A2C7"/>
          <w:sz w:val="20"/>
          <w:szCs w:val="20"/>
          <w:lang w:val="es-ES_tradnl"/>
        </w:rPr>
      </w:pPr>
      <w:r w:rsidRPr="00465BD5">
        <w:rPr>
          <w:rFonts w:ascii="Arial" w:eastAsia="Times New Roman" w:hAnsi="Arial" w:cs="Arial"/>
          <w:color w:val="C7A2C7"/>
          <w:sz w:val="20"/>
          <w:szCs w:val="20"/>
          <w:lang w:val="es-ES_tradnl"/>
        </w:rPr>
        <w:t>--------------------------------------------------------------------------------------------------------</w:t>
      </w:r>
    </w:p>
    <w:sectPr w:rsidR="001D342C" w:rsidRPr="00465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D5"/>
    <w:rsid w:val="001D342C"/>
    <w:rsid w:val="00465BD5"/>
    <w:rsid w:val="00851B13"/>
    <w:rsid w:val="00D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65B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65B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if.es/ficheros/Asamblea_08/portal%20gbif.es.swf" TargetMode="External"/><Relationship Id="rId13" Type="http://schemas.openxmlformats.org/officeDocument/2006/relationships/hyperlink" Target="http://www.anthos.es/" TargetMode="External"/><Relationship Id="rId18" Type="http://schemas.openxmlformats.org/officeDocument/2006/relationships/hyperlink" Target="http://atta.inbio.ac.cr/scripts/pbcgi60.exe/TUTORIAL/uo_pbdemo/f_getlogon01?as_userid=&amp;as_userpass=" TargetMode="External"/><Relationship Id="rId26" Type="http://schemas.openxmlformats.org/officeDocument/2006/relationships/hyperlink" Target="http://rs.tdwg.org/dwc/ter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pecies.mma.gob.cl" TargetMode="External"/><Relationship Id="rId7" Type="http://schemas.openxmlformats.org/officeDocument/2006/relationships/hyperlink" Target="http://www.gbif.org" TargetMode="External"/><Relationship Id="rId12" Type="http://schemas.openxmlformats.org/officeDocument/2006/relationships/hyperlink" Target="http://orto.cma.gva.es/website/bioimsweb09/viewer.asp" TargetMode="External"/><Relationship Id="rId17" Type="http://schemas.openxmlformats.org/officeDocument/2006/relationships/hyperlink" Target="http://bioexplorador.inbio.ac.cr/" TargetMode="External"/><Relationship Id="rId25" Type="http://schemas.openxmlformats.org/officeDocument/2006/relationships/hyperlink" Target="http://data.gbif.org/tutorial/datasharingagreemen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image" Target="media/image2.png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www.gbif.es/ficheros/Asamblea_08/portal%20gbif.int.swf" TargetMode="External"/><Relationship Id="rId11" Type="http://schemas.openxmlformats.org/officeDocument/2006/relationships/hyperlink" Target="http://bdb.cth.gva.es/" TargetMode="External"/><Relationship Id="rId24" Type="http://schemas.openxmlformats.org/officeDocument/2006/relationships/hyperlink" Target="http://data.gbif.org/tutorial/datauseagreement" TargetMode="External"/><Relationship Id="rId5" Type="http://schemas.openxmlformats.org/officeDocument/2006/relationships/hyperlink" Target="http://hera.ugr.es/doi/16515523.pdf" TargetMode="External"/><Relationship Id="rId15" Type="http://schemas.openxmlformats.org/officeDocument/2006/relationships/hyperlink" Target="http://datos.sndb.mincyt.gob.ar" TargetMode="External"/><Relationship Id="rId23" Type="http://schemas.openxmlformats.org/officeDocument/2006/relationships/hyperlink" Target="http://www.gbif.org" TargetMode="External"/><Relationship Id="rId28" Type="http://schemas.openxmlformats.org/officeDocument/2006/relationships/hyperlink" Target="http://www.gbif.es:8080/ipt/" TargetMode="External"/><Relationship Id="rId10" Type="http://schemas.openxmlformats.org/officeDocument/2006/relationships/hyperlink" Target="http://biodiver.bio.ub.es/biocat/homepage.html" TargetMode="External"/><Relationship Id="rId19" Type="http://schemas.openxmlformats.org/officeDocument/2006/relationships/hyperlink" Target="http://data.sibcolombia.ne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bif.org" TargetMode="External"/><Relationship Id="rId14" Type="http://schemas.openxmlformats.org/officeDocument/2006/relationships/hyperlink" Target="http://www.datosbiologicos.mincyt.gob.ar/" TargetMode="External"/><Relationship Id="rId22" Type="http://schemas.openxmlformats.org/officeDocument/2006/relationships/hyperlink" Target="http://eunis.eea.europa.eu/index.jsp" TargetMode="External"/><Relationship Id="rId27" Type="http://schemas.openxmlformats.org/officeDocument/2006/relationships/hyperlink" Target="http://www.gbif.es/guiaIPT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CSIC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Pando</dc:creator>
  <cp:lastModifiedBy>CSIC</cp:lastModifiedBy>
  <cp:revision>2</cp:revision>
  <dcterms:created xsi:type="dcterms:W3CDTF">2013-12-16T09:34:00Z</dcterms:created>
  <dcterms:modified xsi:type="dcterms:W3CDTF">2013-12-16T09:34:00Z</dcterms:modified>
</cp:coreProperties>
</file>